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4F2A" w14:textId="2FBB56C1" w:rsidR="002E393E" w:rsidRPr="00910950" w:rsidRDefault="002E393E" w:rsidP="000C2514">
      <w:pPr>
        <w:spacing w:before="0" w:after="0" w:line="440" w:lineRule="exact"/>
        <w:jc w:val="center"/>
        <w:rPr>
          <w:rFonts w:ascii="HG創英角ﾎﾟｯﾌﾟ体" w:eastAsia="HG創英角ﾎﾟｯﾌﾟ体" w:hAnsi="HG創英角ﾎﾟｯﾌﾟ体"/>
          <w:sz w:val="44"/>
          <w:szCs w:val="44"/>
        </w:rPr>
      </w:pPr>
      <w:r w:rsidRPr="00910950">
        <w:rPr>
          <w:rFonts w:ascii="HG創英角ﾎﾟｯﾌﾟ体" w:eastAsia="HG創英角ﾎﾟｯﾌﾟ体" w:hAnsi="HG創英角ﾎﾟｯﾌﾟ体" w:hint="eastAsia"/>
          <w:sz w:val="44"/>
          <w:szCs w:val="44"/>
        </w:rPr>
        <w:t>副業兼業</w:t>
      </w:r>
      <w:r w:rsidR="000C2514">
        <w:rPr>
          <w:rFonts w:ascii="HG創英角ﾎﾟｯﾌﾟ体" w:eastAsia="HG創英角ﾎﾟｯﾌﾟ体" w:hAnsi="HG創英角ﾎﾟｯﾌﾟ体" w:hint="eastAsia"/>
          <w:sz w:val="44"/>
          <w:szCs w:val="44"/>
        </w:rPr>
        <w:t>等社外</w:t>
      </w:r>
      <w:r w:rsidRPr="00910950">
        <w:rPr>
          <w:rFonts w:ascii="HG創英角ﾎﾟｯﾌﾟ体" w:eastAsia="HG創英角ﾎﾟｯﾌﾟ体" w:hAnsi="HG創英角ﾎﾟｯﾌﾟ体" w:hint="eastAsia"/>
          <w:sz w:val="44"/>
          <w:szCs w:val="44"/>
        </w:rPr>
        <w:t>人</w:t>
      </w:r>
      <w:r w:rsidR="009231F8" w:rsidRPr="00910950">
        <w:rPr>
          <w:rFonts w:ascii="HG創英角ﾎﾟｯﾌﾟ体" w:eastAsia="HG創英角ﾎﾟｯﾌﾟ体" w:hAnsi="HG創英角ﾎﾟｯﾌﾟ体" w:hint="eastAsia"/>
          <w:sz w:val="44"/>
          <w:szCs w:val="44"/>
        </w:rPr>
        <w:t>財</w:t>
      </w:r>
      <w:r w:rsidRPr="00910950">
        <w:rPr>
          <w:rFonts w:ascii="HG創英角ﾎﾟｯﾌﾟ体" w:eastAsia="HG創英角ﾎﾟｯﾌﾟ体" w:hAnsi="HG創英角ﾎﾟｯﾌﾟ体" w:hint="eastAsia"/>
          <w:sz w:val="44"/>
          <w:szCs w:val="44"/>
        </w:rPr>
        <w:t>活用セミナー</w:t>
      </w:r>
    </w:p>
    <w:p w14:paraId="525CC12C" w14:textId="77777777" w:rsidR="006F6362" w:rsidRDefault="006F6362" w:rsidP="000C2514">
      <w:pPr>
        <w:spacing w:before="0" w:after="0" w:line="440" w:lineRule="exact"/>
        <w:ind w:firstLineChars="100" w:firstLine="320"/>
        <w:rPr>
          <w:rFonts w:ascii="HG創英角ﾎﾟｯﾌﾟ体" w:eastAsia="HG創英角ﾎﾟｯﾌﾟ体" w:hAnsi="HG創英角ﾎﾟｯﾌﾟ体"/>
          <w:color w:val="C0D66A" w:themeColor="accent1" w:themeTint="99"/>
          <w:sz w:val="32"/>
          <w:szCs w:val="32"/>
        </w:rPr>
      </w:pPr>
    </w:p>
    <w:p w14:paraId="0A757902" w14:textId="40FBF724" w:rsidR="00994998" w:rsidRPr="009231F8" w:rsidRDefault="000D03A8" w:rsidP="00587F3C">
      <w:pPr>
        <w:spacing w:before="0" w:after="0" w:line="400" w:lineRule="exact"/>
        <w:ind w:firstLineChars="100" w:firstLine="320"/>
        <w:rPr>
          <w:rFonts w:ascii="HG創英角ﾎﾟｯﾌﾟ体" w:eastAsia="HG創英角ﾎﾟｯﾌﾟ体" w:hAnsi="HG創英角ﾎﾟｯﾌﾟ体"/>
          <w:color w:val="C0D66A" w:themeColor="accent1" w:themeTint="99"/>
          <w:sz w:val="32"/>
          <w:szCs w:val="32"/>
        </w:rPr>
      </w:pPr>
      <w:r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副業兼業</w:t>
      </w:r>
      <w:r w:rsid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人財</w:t>
      </w:r>
      <w:r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って聞いたことありませんか。</w:t>
      </w:r>
    </w:p>
    <w:p w14:paraId="78A21025" w14:textId="77777777" w:rsidR="00E65068" w:rsidRDefault="000D03A8" w:rsidP="00587F3C">
      <w:pPr>
        <w:spacing w:before="0" w:after="0" w:line="400" w:lineRule="exact"/>
        <w:ind w:firstLineChars="100" w:firstLine="320"/>
        <w:rPr>
          <w:rFonts w:ascii="HG創英角ﾎﾟｯﾌﾟ体" w:eastAsia="HG創英角ﾎﾟｯﾌﾟ体" w:hAnsi="HG創英角ﾎﾟｯﾌﾟ体"/>
          <w:color w:val="C0D66A" w:themeColor="accent1" w:themeTint="99"/>
          <w:sz w:val="32"/>
          <w:szCs w:val="32"/>
        </w:rPr>
      </w:pPr>
      <w:r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首都圏等都市部の</w:t>
      </w:r>
      <w:r w:rsidR="000C2514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こうした人財など社外の</w:t>
      </w:r>
      <w:r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専門</w:t>
      </w:r>
      <w:r w:rsidR="000C2514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人財</w:t>
      </w:r>
      <w:r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を活用して</w:t>
      </w:r>
      <w:r w:rsid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、</w:t>
      </w:r>
    </w:p>
    <w:p w14:paraId="2455FC34" w14:textId="1D44EF6E" w:rsidR="000D03A8" w:rsidRPr="009231F8" w:rsidRDefault="009231F8" w:rsidP="00E65068">
      <w:pPr>
        <w:spacing w:before="0" w:after="0" w:line="400" w:lineRule="exact"/>
        <w:rPr>
          <w:rFonts w:ascii="HG創英角ﾎﾟｯﾌﾟ体" w:eastAsia="HG創英角ﾎﾟｯﾌﾟ体" w:hAnsi="HG創英角ﾎﾟｯﾌﾟ体"/>
          <w:color w:val="C0D66A" w:themeColor="accent1" w:themeTint="99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ＤＸ</w:t>
      </w:r>
      <w:r w:rsidR="00755C74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推進</w:t>
      </w:r>
      <w:r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や</w:t>
      </w:r>
      <w:r w:rsidR="00755C74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生産管理の見える化</w:t>
      </w:r>
      <w:r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など</w:t>
      </w:r>
      <w:r w:rsidR="00994998"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御社</w:t>
      </w:r>
      <w:r w:rsidR="000D03A8"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の</w:t>
      </w:r>
      <w:r w:rsidR="00994998"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経営課題</w:t>
      </w:r>
      <w:r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の</w:t>
      </w:r>
      <w:r w:rsidR="00994998"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解決</w:t>
      </w:r>
      <w:r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に取り組んでみませんか。</w:t>
      </w:r>
    </w:p>
    <w:p w14:paraId="4F639406" w14:textId="3337012C" w:rsidR="00994998" w:rsidRPr="009231F8" w:rsidRDefault="009231F8" w:rsidP="00587F3C">
      <w:pPr>
        <w:spacing w:before="0" w:after="0" w:line="400" w:lineRule="exact"/>
        <w:ind w:firstLineChars="100" w:firstLine="320"/>
        <w:rPr>
          <w:rFonts w:ascii="HG創英角ﾎﾟｯﾌﾟ体" w:eastAsia="HG創英角ﾎﾟｯﾌﾟ体" w:hAnsi="HG創英角ﾎﾟｯﾌﾟ体"/>
          <w:color w:val="C0D66A" w:themeColor="accent1" w:themeTint="99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セミナーでは</w:t>
      </w:r>
      <w:r w:rsidR="00994998"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、副業兼業</w:t>
      </w:r>
      <w:r w:rsidR="000C2514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等社外</w:t>
      </w:r>
      <w:r w:rsidR="00994998"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人財活用の</w:t>
      </w:r>
      <w:r w:rsidR="00E6506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事例紹介に加え、</w:t>
      </w:r>
      <w:r w:rsidR="00994998" w:rsidRPr="009231F8">
        <w:rPr>
          <w:rFonts w:ascii="HG創英角ﾎﾟｯﾌﾟ体" w:eastAsia="HG創英角ﾎﾟｯﾌﾟ体" w:hAnsi="HG創英角ﾎﾟｯﾌﾟ体" w:hint="eastAsia"/>
          <w:color w:val="C0D66A" w:themeColor="accent1" w:themeTint="99"/>
          <w:sz w:val="32"/>
          <w:szCs w:val="32"/>
        </w:rPr>
        <w:t>疑問や流れについて分かりやすくご説明します。</w:t>
      </w:r>
    </w:p>
    <w:p w14:paraId="1E997F02" w14:textId="77777777" w:rsidR="009231F8" w:rsidRPr="009231F8" w:rsidRDefault="009231F8" w:rsidP="00587F3C">
      <w:pPr>
        <w:spacing w:before="0" w:after="0" w:line="400" w:lineRule="exact"/>
        <w:ind w:firstLineChars="100" w:firstLine="240"/>
        <w:rPr>
          <w:rFonts w:ascii="HG創英角ﾎﾟｯﾌﾟ体" w:eastAsia="HG創英角ﾎﾟｯﾌﾟ体" w:hAnsi="HG創英角ﾎﾟｯﾌﾟ体"/>
          <w:color w:val="C0D66A" w:themeColor="accent1" w:themeTint="99"/>
          <w:sz w:val="24"/>
          <w:szCs w:val="24"/>
        </w:rPr>
      </w:pPr>
    </w:p>
    <w:p w14:paraId="2CE54DE1" w14:textId="6A99827D" w:rsidR="002E393E" w:rsidRDefault="000F3924" w:rsidP="00587F3C">
      <w:pPr>
        <w:spacing w:before="0" w:after="0" w:line="400" w:lineRule="exac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0F3924">
        <w:rPr>
          <w:rFonts w:ascii="HG創英角ﾎﾟｯﾌﾟ体" w:eastAsia="HG創英角ﾎﾟｯﾌﾟ体" w:hAnsi="HG創英角ﾎﾟｯﾌﾟ体" w:hint="eastAsia"/>
          <w:sz w:val="32"/>
          <w:szCs w:val="32"/>
        </w:rPr>
        <w:t>日時　　令和４年８月</w:t>
      </w:r>
      <w:r w:rsidR="0089067E">
        <w:rPr>
          <w:rFonts w:ascii="HG創英角ﾎﾟｯﾌﾟ体" w:eastAsia="HG創英角ﾎﾟｯﾌﾟ体" w:hAnsi="HG創英角ﾎﾟｯﾌﾟ体" w:hint="eastAsia"/>
          <w:sz w:val="32"/>
          <w:szCs w:val="32"/>
        </w:rPr>
        <w:t>３１</w:t>
      </w:r>
      <w:r w:rsidRPr="000F3924">
        <w:rPr>
          <w:rFonts w:ascii="HG創英角ﾎﾟｯﾌﾟ体" w:eastAsia="HG創英角ﾎﾟｯﾌﾟ体" w:hAnsi="HG創英角ﾎﾟｯﾌﾟ体" w:hint="eastAsia"/>
          <w:sz w:val="32"/>
          <w:szCs w:val="32"/>
        </w:rPr>
        <w:t>日</w:t>
      </w:r>
      <w:r w:rsidRPr="000F3924">
        <w:rPr>
          <w:rFonts w:ascii="HGP創英角ﾎﾟｯﾌﾟ体" w:eastAsia="HGP創英角ﾎﾟｯﾌﾟ体" w:hAnsi="HGP創英角ﾎﾟｯﾌﾟ体" w:hint="eastAsia"/>
          <w:sz w:val="32"/>
          <w:szCs w:val="32"/>
        </w:rPr>
        <w:t>(</w:t>
      </w:r>
      <w:r w:rsidR="0089067E">
        <w:rPr>
          <w:rFonts w:ascii="HGP創英角ﾎﾟｯﾌﾟ体" w:eastAsia="HGP創英角ﾎﾟｯﾌﾟ体" w:hAnsi="HGP創英角ﾎﾟｯﾌﾟ体" w:hint="eastAsia"/>
          <w:sz w:val="32"/>
          <w:szCs w:val="32"/>
        </w:rPr>
        <w:t>水</w:t>
      </w:r>
      <w:r w:rsidRPr="000F3924">
        <w:rPr>
          <w:rFonts w:ascii="HGP創英角ﾎﾟｯﾌﾟ体" w:eastAsia="HGP創英角ﾎﾟｯﾌﾟ体" w:hAnsi="HGP創英角ﾎﾟｯﾌﾟ体" w:hint="eastAsia"/>
          <w:sz w:val="32"/>
          <w:szCs w:val="32"/>
        </w:rPr>
        <w:t>)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89067E">
        <w:rPr>
          <w:rFonts w:ascii="HGP創英角ﾎﾟｯﾌﾟ体" w:eastAsia="HGP創英角ﾎﾟｯﾌﾟ体" w:hAnsi="HGP創英角ﾎﾟｯﾌﾟ体" w:hint="eastAsia"/>
          <w:sz w:val="32"/>
          <w:szCs w:val="32"/>
        </w:rPr>
        <w:t>午後2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時～</w:t>
      </w:r>
      <w:r w:rsidR="0089067E">
        <w:rPr>
          <w:rFonts w:ascii="HGP創英角ﾎﾟｯﾌﾟ体" w:eastAsia="HGP創英角ﾎﾟｯﾌﾟ体" w:hAnsi="HGP創英角ﾎﾟｯﾌﾟ体" w:hint="eastAsia"/>
          <w:sz w:val="32"/>
          <w:szCs w:val="32"/>
        </w:rPr>
        <w:t>４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時</w:t>
      </w:r>
    </w:p>
    <w:p w14:paraId="7CECA1D8" w14:textId="75CF0A93" w:rsidR="000F3924" w:rsidRDefault="000F3924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場所　　えひめ東予産業創造センター　１階「テクノホール」</w:t>
      </w:r>
    </w:p>
    <w:p w14:paraId="3C7D0F8D" w14:textId="627C305B" w:rsidR="005F5EAA" w:rsidRPr="000D03A8" w:rsidRDefault="005F5EAA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5F5EAA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内容　　</w:t>
      </w:r>
      <w:r w:rsidR="000D03A8">
        <w:rPr>
          <w:rFonts w:ascii="HG創英角ﾎﾟｯﾌﾟ体" w:eastAsia="HG創英角ﾎﾟｯﾌﾟ体" w:hAnsi="HG創英角ﾎﾟｯﾌﾟ体" w:hint="eastAsia"/>
          <w:sz w:val="32"/>
          <w:szCs w:val="32"/>
        </w:rPr>
        <w:t>①</w:t>
      </w:r>
      <w:r w:rsidR="001B1B88" w:rsidRPr="001B1B88">
        <w:rPr>
          <w:rFonts w:ascii="HGP創英角ﾎﾟｯﾌﾟ体" w:eastAsia="HGP創英角ﾎﾟｯﾌﾟ体" w:hAnsi="HGP創英角ﾎﾟｯﾌﾟ体" w:hint="eastAsia"/>
          <w:sz w:val="32"/>
          <w:szCs w:val="32"/>
        </w:rPr>
        <w:t>副業・兼業等社外人財活用の事例紹介</w:t>
      </w:r>
    </w:p>
    <w:p w14:paraId="69464EC3" w14:textId="77777777" w:rsidR="001B1B88" w:rsidRPr="001B1B88" w:rsidRDefault="001B1B88" w:rsidP="00587F3C">
      <w:pPr>
        <w:pStyle w:val="af1"/>
        <w:spacing w:line="400" w:lineRule="exact"/>
        <w:ind w:leftChars="0" w:left="1021" w:firstLineChars="200" w:firstLine="64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B1B88">
        <w:rPr>
          <w:rFonts w:ascii="HGP創英角ﾎﾟｯﾌﾟ体" w:eastAsia="HGP創英角ﾎﾟｯﾌﾟ体" w:hAnsi="HGP創英角ﾎﾟｯﾌﾟ体" w:hint="eastAsia"/>
          <w:sz w:val="32"/>
          <w:szCs w:val="32"/>
        </w:rPr>
        <w:t>・活用企業様からの取組状況説明</w:t>
      </w:r>
    </w:p>
    <w:p w14:paraId="49488DC5" w14:textId="77777777" w:rsidR="001B1B88" w:rsidRPr="001B1B88" w:rsidRDefault="001B1B88" w:rsidP="00587F3C">
      <w:pPr>
        <w:pStyle w:val="af1"/>
        <w:spacing w:line="400" w:lineRule="exact"/>
        <w:ind w:leftChars="0" w:left="1021" w:firstLineChars="300" w:firstLine="96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B1B88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㈱カマハラ鋳鋼所様(高知県)　</w:t>
      </w:r>
    </w:p>
    <w:p w14:paraId="7F738CDD" w14:textId="5563F5BA" w:rsidR="001B1B88" w:rsidRPr="001B1B88" w:rsidRDefault="001B1B88" w:rsidP="00587F3C">
      <w:pPr>
        <w:pStyle w:val="af1"/>
        <w:spacing w:line="400" w:lineRule="exact"/>
        <w:ind w:leftChars="0" w:left="1021" w:firstLineChars="400" w:firstLine="128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B1B88">
        <w:rPr>
          <w:rFonts w:ascii="HGP創英角ﾎﾟｯﾌﾟ体" w:eastAsia="HGP創英角ﾎﾟｯﾌﾟ体" w:hAnsi="HGP創英角ﾎﾟｯﾌﾟ体" w:hint="eastAsia"/>
          <w:sz w:val="32"/>
          <w:szCs w:val="32"/>
        </w:rPr>
        <w:t>「製造原価算出体制の構築と若手人材の育成｣</w:t>
      </w:r>
    </w:p>
    <w:p w14:paraId="545DCC22" w14:textId="67AD4DC7" w:rsidR="005F5EAA" w:rsidRPr="005F5EAA" w:rsidRDefault="005F5EAA" w:rsidP="00587F3C">
      <w:pPr>
        <w:spacing w:before="0" w:after="0" w:line="400" w:lineRule="exact"/>
        <w:ind w:firstLineChars="500" w:firstLine="160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5F5EAA">
        <w:rPr>
          <w:rFonts w:ascii="HGP創英角ﾎﾟｯﾌﾟ体" w:eastAsia="HGP創英角ﾎﾟｯﾌﾟ体" w:hAnsi="HGP創英角ﾎﾟｯﾌﾟ体" w:hint="eastAsia"/>
          <w:sz w:val="32"/>
          <w:szCs w:val="32"/>
        </w:rPr>
        <w:t>・</w:t>
      </w:r>
      <w:r w:rsidR="001B2933">
        <w:rPr>
          <w:rFonts w:ascii="HGP創英角ﾎﾟｯﾌﾟ体" w:eastAsia="HGP創英角ﾎﾟｯﾌﾟ体" w:hAnsi="HGP創英角ﾎﾟｯﾌﾟ体" w:hint="eastAsia"/>
          <w:sz w:val="32"/>
          <w:szCs w:val="32"/>
        </w:rPr>
        <w:t>プロ人材拠点からの</w:t>
      </w:r>
      <w:r w:rsidRPr="005F5EAA">
        <w:rPr>
          <w:rFonts w:ascii="HGP創英角ﾎﾟｯﾌﾟ体" w:eastAsia="HGP創英角ﾎﾟｯﾌﾟ体" w:hAnsi="HGP創英角ﾎﾟｯﾌﾟ体" w:hint="eastAsia"/>
          <w:sz w:val="32"/>
          <w:szCs w:val="32"/>
        </w:rPr>
        <w:t>事例紹介</w:t>
      </w:r>
    </w:p>
    <w:p w14:paraId="2D6D1DED" w14:textId="4DBE96C3" w:rsidR="005F5EAA" w:rsidRPr="005F5EAA" w:rsidRDefault="001B2933" w:rsidP="00587F3C">
      <w:pPr>
        <w:spacing w:before="0" w:after="0" w:line="400" w:lineRule="exact"/>
        <w:ind w:firstLineChars="400" w:firstLine="128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②プロ人材</w:t>
      </w:r>
      <w:r w:rsidR="005F5EAA" w:rsidRPr="005F5EAA">
        <w:rPr>
          <w:rFonts w:ascii="HGP創英角ﾎﾟｯﾌﾟ体" w:eastAsia="HGP創英角ﾎﾟｯﾌﾟ体" w:hAnsi="HGP創英角ﾎﾟｯﾌﾟ体" w:hint="eastAsia"/>
          <w:sz w:val="32"/>
          <w:szCs w:val="32"/>
        </w:rPr>
        <w:t>拠点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等の</w:t>
      </w:r>
      <w:r w:rsidR="005F5EAA" w:rsidRPr="005F5EAA">
        <w:rPr>
          <w:rFonts w:ascii="HGP創英角ﾎﾟｯﾌﾟ体" w:eastAsia="HGP創英角ﾎﾟｯﾌﾟ体" w:hAnsi="HGP創英角ﾎﾟｯﾌﾟ体" w:hint="eastAsia"/>
          <w:sz w:val="32"/>
          <w:szCs w:val="32"/>
        </w:rPr>
        <w:t>活用ポイント</w:t>
      </w:r>
    </w:p>
    <w:p w14:paraId="4E21E450" w14:textId="19DFB34D" w:rsidR="005F5EAA" w:rsidRPr="001B2933" w:rsidRDefault="001B2933" w:rsidP="00587F3C">
      <w:pPr>
        <w:spacing w:before="0" w:after="0" w:line="400" w:lineRule="exact"/>
        <w:ind w:firstLineChars="400" w:firstLine="128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③</w:t>
      </w:r>
      <w:r w:rsidR="005F5EAA" w:rsidRPr="001B2933">
        <w:rPr>
          <w:rFonts w:ascii="HGP創英角ﾎﾟｯﾌﾟ体" w:eastAsia="HGP創英角ﾎﾟｯﾌﾟ体" w:hAnsi="HGP創英角ﾎﾟｯﾌﾟ体" w:hint="eastAsia"/>
          <w:sz w:val="32"/>
          <w:szCs w:val="32"/>
        </w:rPr>
        <w:t>愛媛県の県外IT人材等活用モデル事業の紹介</w:t>
      </w:r>
    </w:p>
    <w:p w14:paraId="0540BB64" w14:textId="02F77C7C" w:rsidR="005F5EAA" w:rsidRPr="001B2933" w:rsidRDefault="001B2933" w:rsidP="00587F3C">
      <w:pPr>
        <w:spacing w:before="0" w:after="0" w:line="400" w:lineRule="exact"/>
        <w:ind w:firstLineChars="400" w:firstLine="128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B2933">
        <w:rPr>
          <w:rFonts w:ascii="HGP創英角ﾎﾟｯﾌﾟ体" w:eastAsia="HGP創英角ﾎﾟｯﾌﾟ体" w:hAnsi="HGP創英角ﾎﾟｯﾌﾟ体" w:hint="eastAsia"/>
          <w:sz w:val="32"/>
          <w:szCs w:val="32"/>
        </w:rPr>
        <w:t>④</w:t>
      </w:r>
      <w:r w:rsidR="005F5EAA" w:rsidRPr="001B2933">
        <w:rPr>
          <w:rFonts w:ascii="HGP創英角ﾎﾟｯﾌﾟ体" w:eastAsia="HGP創英角ﾎﾟｯﾌﾟ体" w:hAnsi="HGP創英角ﾎﾟｯﾌﾟ体" w:hint="eastAsia"/>
          <w:sz w:val="32"/>
          <w:szCs w:val="32"/>
        </w:rPr>
        <w:t>質疑応答</w:t>
      </w:r>
    </w:p>
    <w:p w14:paraId="7F9415F4" w14:textId="77777777" w:rsidR="00587F3C" w:rsidRDefault="00587F3C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7879C0D4" w14:textId="5D46C8D9" w:rsidR="000F3924" w:rsidRDefault="008A4FB1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共催　　(公財)えひめ東予産業創造センター</w:t>
      </w:r>
    </w:p>
    <w:p w14:paraId="0857C469" w14:textId="6A3D57D2" w:rsidR="008A4FB1" w:rsidRDefault="008A4FB1" w:rsidP="00587F3C">
      <w:pPr>
        <w:spacing w:before="0" w:after="0" w:line="400" w:lineRule="exact"/>
        <w:ind w:firstLineChars="100" w:firstLine="320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　　愛媛県プロフェッショナル人材戦略拠点</w:t>
      </w:r>
    </w:p>
    <w:p w14:paraId="4E5EF79E" w14:textId="77777777" w:rsidR="005C7C98" w:rsidRDefault="005C7C98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29996AA9" w14:textId="4BDE97FE" w:rsidR="00036AFF" w:rsidRDefault="005C7C98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募集人員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３０名程度(先着順)</w:t>
      </w:r>
    </w:p>
    <w:p w14:paraId="528F017A" w14:textId="12D7A4C9" w:rsidR="005C7C98" w:rsidRDefault="005C7C98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15519ADC" w14:textId="38C5C62C" w:rsidR="002F6DCE" w:rsidRDefault="002F6DCE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Segoe UI Symbol" w:eastAsia="HG創英角ﾎﾟｯﾌﾟ体" w:hAnsi="Segoe UI Symbol" w:cs="Segoe UI Symbol" w:hint="eastAsia"/>
          <w:sz w:val="32"/>
          <w:szCs w:val="32"/>
        </w:rPr>
        <w:t>参加費　無料</w:t>
      </w:r>
    </w:p>
    <w:p w14:paraId="264327EC" w14:textId="48AD15C7" w:rsidR="002F6DCE" w:rsidRPr="005C7C98" w:rsidRDefault="009D6872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5C7C98">
        <w:rPr>
          <w:rFonts w:ascii="HG創英角ﾎﾟｯﾌﾟ体" w:eastAsia="HG創英角ﾎﾟｯﾌﾟ体" w:hAnsi="HG創英角ﾎﾟｯﾌﾟ体"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808241C" wp14:editId="6ED44B56">
                <wp:simplePos x="0" y="0"/>
                <wp:positionH relativeFrom="margin">
                  <wp:posOffset>1751330</wp:posOffset>
                </wp:positionH>
                <wp:positionV relativeFrom="margin">
                  <wp:posOffset>6410960</wp:posOffset>
                </wp:positionV>
                <wp:extent cx="865505" cy="3776345"/>
                <wp:effectExtent l="0" t="7620" r="22225" b="22225"/>
                <wp:wrapSquare wrapText="bothSides"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65505" cy="37763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46593D3" w14:textId="2DD01F14" w:rsidR="000C154D" w:rsidRDefault="000C154D" w:rsidP="009D6872">
                            <w:pPr>
                              <w:spacing w:line="280" w:lineRule="exact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104899716"/>
                            <w:bookmarkEnd w:id="0"/>
                            <w:r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御社の課題解決人財を探しませんか</w:t>
                            </w:r>
                          </w:p>
                          <w:p w14:paraId="107211D1" w14:textId="067B8BD4" w:rsidR="000C154D" w:rsidRDefault="000C154D" w:rsidP="009D6872">
                            <w:pPr>
                              <w:spacing w:line="280" w:lineRule="exact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プロ人材拠点と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ETICC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がお手伝いします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8241C" id="オートシェイプ 2" o:spid="_x0000_s1026" style="position:absolute;margin-left:137.9pt;margin-top:504.8pt;width:68.15pt;height:297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" o:allowincell="f" fillcolor="#c0d66a [1940]" strokecolor="#d5e39c [1300]">
                <v:textbox>
                  <w:txbxContent>
                    <w:p w14:paraId="246593D3" w14:textId="2DD01F14" w:rsidR="000C154D" w:rsidRDefault="000C154D" w:rsidP="009D6872">
                      <w:pPr>
                        <w:spacing w:line="280" w:lineRule="exact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Hlk104899716"/>
                      <w:bookmarkEnd w:id="1"/>
                      <w:r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御社の課題解決人財を探しませんか</w:t>
                      </w:r>
                    </w:p>
                    <w:p w14:paraId="107211D1" w14:textId="067B8BD4" w:rsidR="000C154D" w:rsidRDefault="000C154D" w:rsidP="009D6872">
                      <w:pPr>
                        <w:spacing w:line="280" w:lineRule="exact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プロ人材拠点と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ETICC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がお手伝いします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346E3BF" w14:textId="6852B9C1" w:rsidR="005C7C98" w:rsidRDefault="00036AFF" w:rsidP="00587F3C">
      <w:pPr>
        <w:spacing w:before="0" w:after="0" w:line="40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お申込み</w:t>
      </w:r>
      <w:r w:rsid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方法</w:t>
      </w:r>
    </w:p>
    <w:p w14:paraId="11D6080A" w14:textId="22F77247" w:rsidR="005C7C98" w:rsidRDefault="00036AFF" w:rsidP="000C2514">
      <w:pPr>
        <w:spacing w:before="0" w:after="0" w:line="440" w:lineRule="exact"/>
        <w:ind w:leftChars="100" w:left="200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 w:rsidR="003959F4">
        <w:rPr>
          <w:rFonts w:ascii="HG創英角ﾎﾟｯﾌﾟ体" w:eastAsia="HG創英角ﾎﾟｯﾌﾟ体" w:hAnsi="HG創英角ﾎﾟｯﾌﾟ体" w:hint="eastAsia"/>
          <w:sz w:val="32"/>
          <w:szCs w:val="32"/>
        </w:rPr>
        <w:t>別添申込書</w:t>
      </w:r>
      <w:r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に</w:t>
      </w:r>
      <w:r w:rsidR="003959F4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「貴社</w:t>
      </w:r>
      <w:r w:rsidR="005C7C98"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名</w:t>
      </w:r>
      <w:r w:rsidR="003959F4">
        <w:rPr>
          <w:rFonts w:ascii="HG創英角ﾎﾟｯﾌﾟ体" w:eastAsia="HG創英角ﾎﾟｯﾌﾟ体" w:hAnsi="HG創英角ﾎﾟｯﾌﾟ体" w:hint="eastAsia"/>
          <w:sz w:val="32"/>
          <w:szCs w:val="32"/>
        </w:rPr>
        <w:t>」</w:t>
      </w:r>
      <w:r w:rsidR="005C7C98"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「役職名</w:t>
      </w:r>
      <w:r w:rsidR="003959F4">
        <w:rPr>
          <w:rFonts w:ascii="HG創英角ﾎﾟｯﾌﾟ体" w:eastAsia="HG創英角ﾎﾟｯﾌﾟ体" w:hAnsi="HG創英角ﾎﾟｯﾌﾟ体" w:hint="eastAsia"/>
          <w:sz w:val="32"/>
          <w:szCs w:val="32"/>
        </w:rPr>
        <w:t>」「</w:t>
      </w:r>
      <w:r w:rsidR="005C7C98"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お名前」</w:t>
      </w:r>
      <w:r w:rsidR="003959F4">
        <w:rPr>
          <w:rFonts w:ascii="HG創英角ﾎﾟｯﾌﾟ体" w:eastAsia="HG創英角ﾎﾟｯﾌﾟ体" w:hAnsi="HG創英角ﾎﾟｯﾌﾟ体" w:hint="eastAsia"/>
          <w:sz w:val="32"/>
          <w:szCs w:val="32"/>
        </w:rPr>
        <w:t>など必要事項を</w:t>
      </w:r>
      <w:r w:rsidR="005C7C98"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ご記入</w:t>
      </w:r>
      <w:r w:rsidR="002F6DCE" w:rsidRPr="005C7C9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083553" wp14:editId="305A83FB">
                <wp:simplePos x="0" y="0"/>
                <wp:positionH relativeFrom="column">
                  <wp:posOffset>4236720</wp:posOffset>
                </wp:positionH>
                <wp:positionV relativeFrom="paragraph">
                  <wp:posOffset>596265</wp:posOffset>
                </wp:positionV>
                <wp:extent cx="1005840" cy="107569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A3DF6" w14:textId="291F6B08" w:rsidR="002E393E" w:rsidRDefault="002E39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4149E" wp14:editId="7B1F36D7">
                                  <wp:extent cx="914400" cy="914400"/>
                                  <wp:effectExtent l="0" t="0" r="0" b="0"/>
                                  <wp:docPr id="1" name="グラフィックス 1" descr="対象の人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グラフィックス 1" descr="対象の人々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83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3.6pt;margin-top:46.95pt;width:79.2pt;height:84.7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" stroked="f">
                <v:textbox>
                  <w:txbxContent>
                    <w:p w14:paraId="239A3DF6" w14:textId="291F6B08" w:rsidR="002E393E" w:rsidRDefault="002E393E">
                      <w:r>
                        <w:rPr>
                          <w:noProof/>
                        </w:rPr>
                        <w:drawing>
                          <wp:inline distT="0" distB="0" distL="0" distR="0" wp14:anchorId="4CF4149E" wp14:editId="7B1F36D7">
                            <wp:extent cx="914400" cy="914400"/>
                            <wp:effectExtent l="0" t="0" r="0" b="0"/>
                            <wp:docPr id="1" name="グラフィックス 1" descr="対象の人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グラフィックス 1" descr="対象の人々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C98"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いただき</w:t>
      </w:r>
      <w:r w:rsid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、お申込み</w:t>
      </w:r>
      <w:r w:rsidR="005C7C98" w:rsidRPr="005C7C98">
        <w:rPr>
          <w:rFonts w:ascii="HG創英角ﾎﾟｯﾌﾟ体" w:eastAsia="HG創英角ﾎﾟｯﾌﾟ体" w:hAnsi="HG創英角ﾎﾟｯﾌﾟ体" w:hint="eastAsia"/>
          <w:sz w:val="32"/>
          <w:szCs w:val="32"/>
        </w:rPr>
        <w:t>ください。</w:t>
      </w:r>
    </w:p>
    <w:p w14:paraId="0008E3F5" w14:textId="77E43744" w:rsidR="009D6872" w:rsidRDefault="009D6872" w:rsidP="000C2514">
      <w:pPr>
        <w:spacing w:before="0" w:after="0" w:line="440" w:lineRule="exact"/>
        <w:ind w:firstLineChars="100" w:firstLine="320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09292A43" w14:textId="0B47036A" w:rsidR="007700B3" w:rsidRPr="007700B3" w:rsidRDefault="007700B3" w:rsidP="000C2514">
      <w:pPr>
        <w:spacing w:before="0" w:after="0" w:line="44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3E5AC064" w14:textId="3A938FB9" w:rsidR="007700B3" w:rsidRDefault="007700B3" w:rsidP="000C2514">
      <w:pPr>
        <w:spacing w:before="0" w:after="0" w:line="440" w:lineRule="exact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sz w:val="32"/>
          <w:szCs w:val="32"/>
        </w:rPr>
        <w:br w:type="page"/>
      </w:r>
    </w:p>
    <w:p w14:paraId="49FD8C6A" w14:textId="6034D557" w:rsidR="007700B3" w:rsidRDefault="007700B3" w:rsidP="00190DC4">
      <w:pPr>
        <w:spacing w:line="360" w:lineRule="exact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lastRenderedPageBreak/>
        <w:t>副業兼業</w:t>
      </w:r>
      <w:r w:rsidR="00CF7FF7">
        <w:rPr>
          <w:rFonts w:ascii="HG創英角ﾎﾟｯﾌﾟ体" w:eastAsia="HG創英角ﾎﾟｯﾌﾟ体" w:hAnsi="HG創英角ﾎﾟｯﾌﾟ体" w:hint="eastAsia"/>
          <w:sz w:val="32"/>
          <w:szCs w:val="32"/>
        </w:rPr>
        <w:t>等社外人財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活用セミナー参加申込書</w:t>
      </w:r>
    </w:p>
    <w:tbl>
      <w:tblPr>
        <w:tblStyle w:val="af2"/>
        <w:tblpPr w:leftFromText="142" w:rightFromText="142" w:vertAnchor="page" w:horzAnchor="margin" w:tblpY="2677"/>
        <w:tblW w:w="0" w:type="auto"/>
        <w:tblLook w:val="04A0" w:firstRow="1" w:lastRow="0" w:firstColumn="1" w:lastColumn="0" w:noHBand="0" w:noVBand="1"/>
      </w:tblPr>
      <w:tblGrid>
        <w:gridCol w:w="2122"/>
        <w:gridCol w:w="4368"/>
        <w:gridCol w:w="3246"/>
      </w:tblGrid>
      <w:tr w:rsidR="007A2B9F" w14:paraId="7EF26793" w14:textId="77777777" w:rsidTr="00842B49">
        <w:tc>
          <w:tcPr>
            <w:tcW w:w="2122" w:type="dxa"/>
          </w:tcPr>
          <w:p w14:paraId="2B8A9D80" w14:textId="68D11270" w:rsidR="007A2B9F" w:rsidRPr="00190DC4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 w:rsidRPr="00190DC4"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貴</w:t>
            </w:r>
            <w:r w:rsidR="00520855"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 xml:space="preserve">　</w:t>
            </w:r>
            <w:r w:rsidRPr="00190DC4"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社</w:t>
            </w:r>
            <w:r w:rsidR="00520855"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 xml:space="preserve">　</w:t>
            </w:r>
            <w:r w:rsidRPr="00190DC4"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名</w:t>
            </w:r>
          </w:p>
        </w:tc>
        <w:tc>
          <w:tcPr>
            <w:tcW w:w="7614" w:type="dxa"/>
            <w:gridSpan w:val="2"/>
          </w:tcPr>
          <w:p w14:paraId="5C8BEC3A" w14:textId="62D0B9B3" w:rsidR="007A2B9F" w:rsidRPr="00190DC4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</w:tc>
      </w:tr>
      <w:tr w:rsidR="007A2B9F" w14:paraId="0EC39296" w14:textId="77777777" w:rsidTr="007A0906">
        <w:tc>
          <w:tcPr>
            <w:tcW w:w="2122" w:type="dxa"/>
          </w:tcPr>
          <w:p w14:paraId="347C71EE" w14:textId="21C30935" w:rsidR="007A2B9F" w:rsidRPr="00190DC4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 w:rsidRPr="00190DC4"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貴社所在地</w:t>
            </w:r>
          </w:p>
        </w:tc>
        <w:tc>
          <w:tcPr>
            <w:tcW w:w="7614" w:type="dxa"/>
            <w:gridSpan w:val="2"/>
          </w:tcPr>
          <w:p w14:paraId="1457FE4D" w14:textId="6D50996A" w:rsidR="007A2B9F" w:rsidRPr="00190DC4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</w:tc>
      </w:tr>
      <w:tr w:rsidR="007A2B9F" w14:paraId="1D3B3A34" w14:textId="77777777" w:rsidTr="007A0906">
        <w:tc>
          <w:tcPr>
            <w:tcW w:w="2122" w:type="dxa"/>
          </w:tcPr>
          <w:p w14:paraId="3A049BA4" w14:textId="59724BBF" w:rsidR="007A2B9F" w:rsidRPr="00520855" w:rsidRDefault="007A2B9F" w:rsidP="00190DC4">
            <w:pPr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520855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貴社電話番号</w:t>
            </w:r>
          </w:p>
        </w:tc>
        <w:tc>
          <w:tcPr>
            <w:tcW w:w="7614" w:type="dxa"/>
            <w:gridSpan w:val="2"/>
          </w:tcPr>
          <w:p w14:paraId="5DD3B107" w14:textId="001F53B2" w:rsidR="007A2B9F" w:rsidRPr="00190DC4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</w:tc>
      </w:tr>
      <w:tr w:rsidR="00190DC4" w14:paraId="02A2B4FF" w14:textId="77777777" w:rsidTr="00190DC4">
        <w:tc>
          <w:tcPr>
            <w:tcW w:w="2122" w:type="dxa"/>
            <w:vMerge w:val="restart"/>
          </w:tcPr>
          <w:p w14:paraId="16F30CE1" w14:textId="77777777" w:rsidR="007A2B9F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  <w:p w14:paraId="7FDB4A52" w14:textId="749AC394" w:rsidR="007A2B9F" w:rsidRPr="007A2B9F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参</w:t>
            </w:r>
            <w:r w:rsidR="00520855"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加</w:t>
            </w:r>
            <w:r w:rsidR="00520855"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者</w:t>
            </w:r>
          </w:p>
        </w:tc>
        <w:tc>
          <w:tcPr>
            <w:tcW w:w="4368" w:type="dxa"/>
          </w:tcPr>
          <w:p w14:paraId="052F3D47" w14:textId="77777777" w:rsidR="00190DC4" w:rsidRPr="007A2B9F" w:rsidRDefault="007A2B9F" w:rsidP="00190DC4">
            <w:pPr>
              <w:rPr>
                <w:rFonts w:ascii="游ゴシック Light" w:eastAsia="游ゴシック Light" w:hAnsi="游ゴシック Light"/>
              </w:rPr>
            </w:pPr>
            <w:r w:rsidRPr="007A2B9F">
              <w:rPr>
                <w:rFonts w:ascii="游ゴシック Light" w:eastAsia="游ゴシック Light" w:hAnsi="游ゴシック Light" w:hint="eastAsia"/>
              </w:rPr>
              <w:t>(お名前)</w:t>
            </w:r>
          </w:p>
          <w:p w14:paraId="1ABF3715" w14:textId="4E289028" w:rsidR="007A2B9F" w:rsidRPr="007A2B9F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</w:tc>
        <w:tc>
          <w:tcPr>
            <w:tcW w:w="3246" w:type="dxa"/>
          </w:tcPr>
          <w:p w14:paraId="3CE75CF5" w14:textId="19EF4C22" w:rsidR="00190DC4" w:rsidRPr="007A2B9F" w:rsidRDefault="007A2B9F" w:rsidP="00190DC4">
            <w:pPr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7A2B9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(役職名)</w:t>
            </w:r>
          </w:p>
          <w:p w14:paraId="34B0EDE2" w14:textId="68CCD720" w:rsidR="007A2B9F" w:rsidRPr="00520855" w:rsidRDefault="007A2B9F" w:rsidP="00190DC4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7A2B9F" w14:paraId="1F9DC222" w14:textId="77777777" w:rsidTr="002255B7">
        <w:tc>
          <w:tcPr>
            <w:tcW w:w="2122" w:type="dxa"/>
            <w:vMerge/>
          </w:tcPr>
          <w:p w14:paraId="01D122FD" w14:textId="77777777" w:rsidR="007A2B9F" w:rsidRPr="007A2B9F" w:rsidRDefault="007A2B9F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</w:tc>
        <w:tc>
          <w:tcPr>
            <w:tcW w:w="7614" w:type="dxa"/>
            <w:gridSpan w:val="2"/>
          </w:tcPr>
          <w:p w14:paraId="48984E3D" w14:textId="05DBC713" w:rsidR="007A2B9F" w:rsidRPr="007A2B9F" w:rsidRDefault="007A2B9F" w:rsidP="00190DC4">
            <w:pPr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7A2B9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(</w:t>
            </w:r>
            <w:r w:rsidRPr="00520855">
              <w:rPr>
                <w:rFonts w:ascii="游ゴシック Light" w:eastAsia="游ゴシック Light" w:hAnsi="游ゴシック Light" w:hint="eastAsia"/>
              </w:rPr>
              <w:t>メールアド</w:t>
            </w:r>
            <w:r w:rsidRPr="007A2B9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レス)</w:t>
            </w:r>
          </w:p>
          <w:p w14:paraId="2ECA3D48" w14:textId="0541CE69" w:rsidR="007A2B9F" w:rsidRPr="00520855" w:rsidRDefault="007A2B9F" w:rsidP="00190DC4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520855" w14:paraId="6B47EBB9" w14:textId="77777777" w:rsidTr="00190DC4">
        <w:tc>
          <w:tcPr>
            <w:tcW w:w="2122" w:type="dxa"/>
            <w:vMerge w:val="restart"/>
          </w:tcPr>
          <w:p w14:paraId="17FC2DC2" w14:textId="77777777" w:rsidR="00520855" w:rsidRDefault="00520855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  <w:p w14:paraId="33E95E62" w14:textId="7AFC3D07" w:rsidR="00520855" w:rsidRPr="007A2B9F" w:rsidRDefault="00520855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参　加　者</w:t>
            </w:r>
          </w:p>
        </w:tc>
        <w:tc>
          <w:tcPr>
            <w:tcW w:w="4368" w:type="dxa"/>
          </w:tcPr>
          <w:p w14:paraId="7039C872" w14:textId="6AC3824F" w:rsidR="00520855" w:rsidRPr="00520855" w:rsidRDefault="00520855" w:rsidP="00190DC4">
            <w:pPr>
              <w:rPr>
                <w:rFonts w:ascii="游ゴシック Light" w:eastAsia="游ゴシック Light" w:hAnsi="游ゴシック Light"/>
              </w:rPr>
            </w:pPr>
            <w:r w:rsidRPr="00520855">
              <w:rPr>
                <w:rFonts w:ascii="游ゴシック Light" w:eastAsia="游ゴシック Light" w:hAnsi="游ゴシック Light" w:hint="eastAsia"/>
              </w:rPr>
              <w:t>(お名前)</w:t>
            </w:r>
          </w:p>
          <w:p w14:paraId="1AD693F2" w14:textId="56ED7F4E" w:rsidR="00520855" w:rsidRPr="007A2B9F" w:rsidRDefault="00520855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</w:tc>
        <w:tc>
          <w:tcPr>
            <w:tcW w:w="3246" w:type="dxa"/>
          </w:tcPr>
          <w:p w14:paraId="6E1CB72F" w14:textId="77777777" w:rsidR="00520855" w:rsidRPr="00520855" w:rsidRDefault="00520855" w:rsidP="00190DC4">
            <w:pPr>
              <w:rPr>
                <w:rFonts w:ascii="游ゴシック Light" w:eastAsia="游ゴシック Light" w:hAnsi="游ゴシック Light"/>
              </w:rPr>
            </w:pPr>
            <w:r w:rsidRPr="00520855">
              <w:rPr>
                <w:rFonts w:ascii="游ゴシック Light" w:eastAsia="游ゴシック Light" w:hAnsi="游ゴシック Light" w:hint="eastAsia"/>
              </w:rPr>
              <w:t>(役職名)</w:t>
            </w:r>
          </w:p>
          <w:p w14:paraId="34F66330" w14:textId="24C67FAC" w:rsidR="00520855" w:rsidRPr="00520855" w:rsidRDefault="00520855" w:rsidP="00190DC4">
            <w:pPr>
              <w:rPr>
                <w:rFonts w:ascii="游ゴシック Light" w:eastAsia="游ゴシック Light" w:hAnsi="游ゴシック Light"/>
                <w:sz w:val="28"/>
                <w:szCs w:val="28"/>
              </w:rPr>
            </w:pPr>
          </w:p>
        </w:tc>
      </w:tr>
      <w:tr w:rsidR="00520855" w14:paraId="530A861D" w14:textId="77777777" w:rsidTr="00CA6498">
        <w:tc>
          <w:tcPr>
            <w:tcW w:w="2122" w:type="dxa"/>
            <w:vMerge/>
          </w:tcPr>
          <w:p w14:paraId="37064F76" w14:textId="3B3F5301" w:rsidR="00520855" w:rsidRPr="007A2B9F" w:rsidRDefault="00520855" w:rsidP="00190DC4">
            <w:pPr>
              <w:rPr>
                <w:rFonts w:ascii="游ゴシック Light" w:eastAsia="游ゴシック Light" w:hAnsi="游ゴシック Light"/>
                <w:sz w:val="32"/>
                <w:szCs w:val="32"/>
              </w:rPr>
            </w:pPr>
          </w:p>
        </w:tc>
        <w:tc>
          <w:tcPr>
            <w:tcW w:w="7614" w:type="dxa"/>
            <w:gridSpan w:val="2"/>
          </w:tcPr>
          <w:p w14:paraId="78538249" w14:textId="7A3CCBF7" w:rsidR="00520855" w:rsidRPr="00520855" w:rsidRDefault="00520855" w:rsidP="00190DC4">
            <w:pPr>
              <w:rPr>
                <w:rFonts w:ascii="游ゴシック Light" w:eastAsia="游ゴシック Light" w:hAnsi="游ゴシック Light"/>
              </w:rPr>
            </w:pPr>
            <w:r w:rsidRPr="00520855">
              <w:rPr>
                <w:rFonts w:ascii="游ゴシック Light" w:eastAsia="游ゴシック Light" w:hAnsi="游ゴシック Light" w:hint="eastAsia"/>
              </w:rPr>
              <w:t>(メールアドレス)</w:t>
            </w:r>
          </w:p>
          <w:p w14:paraId="4B09D3AE" w14:textId="77777777" w:rsidR="00520855" w:rsidRPr="00520855" w:rsidRDefault="00520855" w:rsidP="00190DC4">
            <w:pPr>
              <w:rPr>
                <w:rFonts w:ascii="游ゴシック Light" w:eastAsia="游ゴシック Light" w:hAnsi="游ゴシック Light"/>
                <w:sz w:val="28"/>
                <w:szCs w:val="28"/>
              </w:rPr>
            </w:pPr>
          </w:p>
        </w:tc>
      </w:tr>
    </w:tbl>
    <w:p w14:paraId="6EA6963F" w14:textId="3F69E6E9" w:rsidR="007700B3" w:rsidRDefault="00190DC4" w:rsidP="00190DC4">
      <w:pPr>
        <w:spacing w:line="360" w:lineRule="exact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【お申込期限:令和4年8月</w:t>
      </w:r>
      <w:r w:rsidR="00E65068">
        <w:rPr>
          <w:rFonts w:ascii="HG創英角ﾎﾟｯﾌﾟ体" w:eastAsia="HG創英角ﾎﾟｯﾌﾟ体" w:hAnsi="HG創英角ﾎﾟｯﾌﾟ体" w:hint="eastAsia"/>
          <w:sz w:val="32"/>
          <w:szCs w:val="32"/>
        </w:rPr>
        <w:t>19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日(</w:t>
      </w:r>
      <w:r w:rsidR="00E65068">
        <w:rPr>
          <w:rFonts w:ascii="HG創英角ﾎﾟｯﾌﾟ体" w:eastAsia="HG創英角ﾎﾟｯﾌﾟ体" w:hAnsi="HG創英角ﾎﾟｯﾌﾟ体" w:hint="eastAsia"/>
          <w:sz w:val="32"/>
          <w:szCs w:val="32"/>
        </w:rPr>
        <w:t>金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)】</w:t>
      </w:r>
    </w:p>
    <w:p w14:paraId="4AAD6D23" w14:textId="077669C8" w:rsidR="00BB7F0B" w:rsidRPr="008D4A8C" w:rsidRDefault="00BB7F0B" w:rsidP="00EA51AB">
      <w:pPr>
        <w:spacing w:before="0" w:after="0" w:line="32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8D4A8C">
        <w:rPr>
          <w:rFonts w:ascii="ＭＳ Ｐゴシック" w:eastAsia="ＭＳ Ｐゴシック" w:hAnsi="ＭＳ Ｐゴシック" w:hint="eastAsia"/>
          <w:sz w:val="18"/>
          <w:szCs w:val="18"/>
        </w:rPr>
        <w:t>個人情報につきましては適切に管理し、</w:t>
      </w:r>
      <w:r w:rsidR="00EA51AB">
        <w:rPr>
          <w:rFonts w:ascii="ＭＳ Ｐゴシック" w:eastAsia="ＭＳ Ｐゴシック" w:hAnsi="ＭＳ Ｐゴシック" w:hint="eastAsia"/>
          <w:sz w:val="18"/>
          <w:szCs w:val="18"/>
        </w:rPr>
        <w:t>本セミナー開催に限って</w:t>
      </w:r>
      <w:r w:rsidRPr="008D4A8C">
        <w:rPr>
          <w:rFonts w:ascii="ＭＳ Ｐゴシック" w:eastAsia="ＭＳ Ｐゴシック" w:hAnsi="ＭＳ Ｐゴシック" w:hint="eastAsia"/>
          <w:sz w:val="18"/>
          <w:szCs w:val="18"/>
        </w:rPr>
        <w:t>使用します。</w:t>
      </w:r>
    </w:p>
    <w:p w14:paraId="7A40ACE8" w14:textId="5E32CCE5" w:rsidR="00BB7F0B" w:rsidRDefault="00BB7F0B" w:rsidP="00EA51AB">
      <w:pPr>
        <w:spacing w:before="0" w:after="0" w:line="32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266F51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EA51AB">
        <w:rPr>
          <w:rFonts w:ascii="ＭＳ Ｐゴシック" w:eastAsia="ＭＳ Ｐゴシック" w:hAnsi="ＭＳ Ｐゴシック" w:hint="eastAsia"/>
          <w:sz w:val="18"/>
          <w:szCs w:val="18"/>
        </w:rPr>
        <w:t>ご参加をお申込みいただいた後、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新型コロナウイルスの感染状況次第では、</w:t>
      </w:r>
      <w:r w:rsidRPr="00266F51">
        <w:rPr>
          <w:rFonts w:ascii="ＭＳ Ｐゴシック" w:eastAsia="ＭＳ Ｐゴシック" w:hAnsi="ＭＳ Ｐゴシック" w:hint="eastAsia"/>
          <w:sz w:val="18"/>
          <w:szCs w:val="18"/>
        </w:rPr>
        <w:t>WEB配信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EA51AB">
        <w:rPr>
          <w:rFonts w:ascii="ＭＳ Ｐゴシック" w:eastAsia="ＭＳ Ｐゴシック" w:hAnsi="ＭＳ Ｐゴシック" w:hint="eastAsia"/>
          <w:sz w:val="18"/>
          <w:szCs w:val="18"/>
        </w:rPr>
        <w:t>よる開催や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中止せざるを得ない場合</w:t>
      </w:r>
      <w:r w:rsidR="006A61CE">
        <w:rPr>
          <w:rFonts w:ascii="ＭＳ Ｐゴシック" w:eastAsia="ＭＳ Ｐゴシック" w:hAnsi="ＭＳ Ｐゴシック" w:hint="eastAsia"/>
          <w:sz w:val="18"/>
          <w:szCs w:val="18"/>
        </w:rPr>
        <w:t>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想定されますので、念のため｢メールアドレス｣もご記入</w:t>
      </w:r>
      <w:r w:rsidR="006A61CE">
        <w:rPr>
          <w:rFonts w:ascii="ＭＳ Ｐゴシック" w:eastAsia="ＭＳ Ｐゴシック" w:hAnsi="ＭＳ Ｐゴシック" w:hint="eastAsia"/>
          <w:sz w:val="18"/>
          <w:szCs w:val="18"/>
        </w:rPr>
        <w:t>いただきますようお願いします。</w:t>
      </w:r>
    </w:p>
    <w:p w14:paraId="2D4699DB" w14:textId="77777777" w:rsidR="006A61CE" w:rsidRDefault="006A61CE" w:rsidP="00BB7F0B">
      <w:pPr>
        <w:spacing w:before="0" w:after="0" w:line="28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F9A2626" w14:textId="088942B9" w:rsidR="00BB7F0B" w:rsidRDefault="00BB7F0B" w:rsidP="006A61CE">
      <w:pPr>
        <w:spacing w:before="0" w:after="0" w:line="36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6A61CE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申し込み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7B636CD" w14:textId="419D27FB" w:rsidR="00BB7F0B" w:rsidRDefault="00BB7F0B" w:rsidP="006A61CE">
      <w:pPr>
        <w:spacing w:before="0" w:after="0" w:line="36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公益財団法人えひめ東予産業創造センター　（担当：</w:t>
      </w:r>
      <w:r w:rsidR="006A61CE">
        <w:rPr>
          <w:rFonts w:ascii="ＭＳ Ｐゴシック" w:eastAsia="ＭＳ Ｐゴシック" w:hAnsi="ＭＳ Ｐゴシック" w:hint="eastAsia"/>
          <w:sz w:val="24"/>
          <w:szCs w:val="24"/>
        </w:rPr>
        <w:t>渡瀬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4613CC0" w14:textId="77777777" w:rsidR="00BB7F0B" w:rsidRDefault="00BB7F0B" w:rsidP="006A61CE">
      <w:pPr>
        <w:spacing w:before="0" w:after="0" w:line="36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０８９７－６６－１１１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　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ＦＡＸ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０８９７－６６－１１１２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1646957" w14:textId="77777777" w:rsidR="00BB7F0B" w:rsidRDefault="00BB7F0B" w:rsidP="006A61CE">
      <w:pPr>
        <w:spacing w:before="0" w:after="0" w:line="36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</w:t>
      </w:r>
      <w:r>
        <w:rPr>
          <w:rFonts w:ascii="ＭＳ Ｐゴシック" w:eastAsia="ＭＳ Ｐゴシック" w:hAnsi="ＭＳ Ｐゴシック"/>
          <w:sz w:val="24"/>
          <w:szCs w:val="24"/>
        </w:rPr>
        <w:t>-mail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：</w:t>
      </w:r>
      <w:hyperlink r:id="rId8" w:history="1">
        <w:r w:rsidRPr="004B4265">
          <w:rPr>
            <w:rStyle w:val="af3"/>
            <w:rFonts w:ascii="ＭＳ Ｐゴシック" w:eastAsia="ＭＳ Ｐゴシック" w:hAnsi="ＭＳ Ｐゴシック"/>
            <w:color w:val="000000" w:themeColor="text1"/>
            <w:sz w:val="24"/>
            <w:szCs w:val="24"/>
          </w:rPr>
          <w:t>tech2</w:t>
        </w:r>
        <w:r w:rsidRPr="004B4265">
          <w:rPr>
            <w:rStyle w:val="af3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</w:rPr>
          <w:t>@ticc-ehime.or</w:t>
        </w:r>
        <w:r w:rsidRPr="004B4265">
          <w:rPr>
            <w:rStyle w:val="af3"/>
            <w:rFonts w:ascii="ＭＳ Ｐゴシック" w:eastAsia="ＭＳ Ｐゴシック" w:hAnsi="ＭＳ Ｐゴシック"/>
            <w:color w:val="000000" w:themeColor="text1"/>
            <w:sz w:val="24"/>
            <w:szCs w:val="24"/>
          </w:rPr>
          <w:t>.</w:t>
        </w:r>
        <w:r w:rsidRPr="004B4265">
          <w:rPr>
            <w:rStyle w:val="af3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</w:rPr>
          <w:t>jp</w:t>
        </w:r>
      </w:hyperlink>
    </w:p>
    <w:p w14:paraId="442A1568" w14:textId="3260852F" w:rsidR="00BB7F0B" w:rsidRDefault="00BB7F0B" w:rsidP="006A61CE">
      <w:pPr>
        <w:spacing w:before="0" w:after="0" w:line="36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6A61CE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申し込み方法＞　</w:t>
      </w:r>
    </w:p>
    <w:p w14:paraId="1D8418B7" w14:textId="1B53922E" w:rsidR="00BB7F0B" w:rsidRDefault="00BB7F0B" w:rsidP="0089067E">
      <w:pPr>
        <w:spacing w:before="0" w:after="0" w:line="360" w:lineRule="exact"/>
        <w:ind w:leftChars="200" w:left="40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必要事項を記載の上、</w:t>
      </w:r>
      <w:r w:rsidR="007D111D">
        <w:rPr>
          <w:rFonts w:ascii="ＭＳ Ｐゴシック" w:eastAsia="ＭＳ Ｐゴシック" w:hAnsi="ＭＳ Ｐゴシック" w:hint="eastAsia"/>
          <w:sz w:val="24"/>
          <w:szCs w:val="24"/>
        </w:rPr>
        <w:t>当センターHPの本セミナー申込みフォームまたは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ＦＡＸにて、</w:t>
      </w:r>
      <w:r w:rsidR="006A61CE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申込みください。</w:t>
      </w:r>
    </w:p>
    <w:p w14:paraId="1BEB40FC" w14:textId="5FF6320C" w:rsidR="006A61CE" w:rsidRDefault="00E90CFF" w:rsidP="006A61CE">
      <w:pPr>
        <w:spacing w:before="0" w:after="0" w:line="32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37C42" wp14:editId="50818A75">
                <wp:simplePos x="0" y="0"/>
                <wp:positionH relativeFrom="margin">
                  <wp:posOffset>-151765</wp:posOffset>
                </wp:positionH>
                <wp:positionV relativeFrom="paragraph">
                  <wp:posOffset>180340</wp:posOffset>
                </wp:positionV>
                <wp:extent cx="6619875" cy="1836420"/>
                <wp:effectExtent l="0" t="0" r="2857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83642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9B655" w14:textId="77777777" w:rsidR="006A61CE" w:rsidRPr="00325DBA" w:rsidRDefault="006A61CE" w:rsidP="00E90CFF">
                            <w:pPr>
                              <w:spacing w:before="0" w:after="0" w:line="28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5DB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コロナの感染拡大防止対策について</w:t>
                            </w:r>
                          </w:p>
                          <w:p w14:paraId="7A84AAD3" w14:textId="3D1E09C1" w:rsidR="006A61CE" w:rsidRPr="002846C2" w:rsidRDefault="006A61CE" w:rsidP="00E90CFF">
                            <w:pPr>
                              <w:spacing w:before="0" w:after="0" w:line="280" w:lineRule="exact"/>
                              <w:ind w:firstLineChars="200" w:firstLine="400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マスクの着用、手指の消毒、会場入口</w:t>
                            </w:r>
                            <w:r w:rsidR="00B121DF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の検温、３密防止の対策</w:t>
                            </w:r>
                            <w:r w:rsidR="00B121DF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を講じます。</w:t>
                            </w:r>
                          </w:p>
                          <w:p w14:paraId="4E9A5996" w14:textId="77777777" w:rsidR="006A61CE" w:rsidRPr="002846C2" w:rsidRDefault="006A61CE" w:rsidP="00E90CFF">
                            <w:pPr>
                              <w:spacing w:before="0" w:after="0" w:line="280" w:lineRule="exact"/>
                              <w:ind w:firstLineChars="200" w:firstLine="400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来場者におかれましてはご不便をおかけしますが、ご理解とご協力をよろしくお願いします。</w:t>
                            </w:r>
                          </w:p>
                          <w:p w14:paraId="126BAFEE" w14:textId="6CF7F4E6" w:rsidR="006A61CE" w:rsidRDefault="006A61CE" w:rsidP="00E90CFF">
                            <w:pPr>
                              <w:spacing w:before="0" w:after="0" w:line="280" w:lineRule="exact"/>
                              <w:ind w:firstLineChars="200" w:firstLine="400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なお、下記の項目に該当する方は</w:t>
                            </w:r>
                            <w:r w:rsidR="00B121DF" w:rsidRPr="00B121D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ご</w:t>
                            </w:r>
                            <w:r w:rsidRPr="00B121D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来場</w:t>
                            </w:r>
                            <w:r w:rsidR="00E90CF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を遠慮ください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848E82B" w14:textId="55705298" w:rsidR="006A61CE" w:rsidRPr="002846C2" w:rsidRDefault="006A61CE" w:rsidP="00E90CFF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感染拡大地域への移動</w:t>
                            </w:r>
                            <w:r w:rsidR="00E90CFF">
                              <w:rPr>
                                <w:rFonts w:hint="eastAsia"/>
                                <w:color w:val="000000" w:themeColor="text1"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方</w:t>
                            </w:r>
                          </w:p>
                          <w:p w14:paraId="2FFFA7FE" w14:textId="6B55DFA9" w:rsidR="006A61CE" w:rsidRPr="00503869" w:rsidRDefault="006A61CE" w:rsidP="00E90CFF">
                            <w:pPr>
                              <w:spacing w:before="0" w:after="0" w:line="280" w:lineRule="exact"/>
                              <w:ind w:left="57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セミナー</w:t>
                            </w:r>
                            <w:r w:rsidR="00E90CFF">
                              <w:rPr>
                                <w:rFonts w:hint="eastAsia"/>
                                <w:color w:val="000000" w:themeColor="text1"/>
                              </w:rPr>
                              <w:t>開催日の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週間以内に、海外及び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感染拡大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地域への移動履歴</w:t>
                            </w:r>
                            <w:r w:rsidRPr="003105C1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ある方。</w:t>
                            </w:r>
                          </w:p>
                          <w:p w14:paraId="7DDC841A" w14:textId="77777777" w:rsidR="006A61CE" w:rsidRPr="00BC389D" w:rsidRDefault="006A61CE" w:rsidP="00E90CFF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 w:left="567" w:hanging="35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３７．５℃以上の発熱がある方、体調がすぐれない方（味覚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・嗅覚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異常を含む）。</w:t>
                            </w:r>
                          </w:p>
                          <w:p w14:paraId="0FC4C891" w14:textId="77777777" w:rsidR="006A61CE" w:rsidRPr="0026095E" w:rsidRDefault="006A61CE" w:rsidP="00E90CFF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 w:left="567" w:hanging="35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6095E">
                              <w:rPr>
                                <w:rFonts w:hint="eastAsia"/>
                                <w:color w:val="000000" w:themeColor="text1"/>
                              </w:rPr>
                              <w:t>感染症陽性者との濃厚接触がある方</w:t>
                            </w:r>
                          </w:p>
                          <w:p w14:paraId="0B4F248B" w14:textId="519D9268" w:rsidR="006A61CE" w:rsidRPr="002846C2" w:rsidRDefault="006A61CE" w:rsidP="00E90CFF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 w:left="567" w:hanging="357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86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ただし、コロナの感染状況</w:t>
                            </w:r>
                            <w:r w:rsidR="00E6506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Pr="0050386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E6506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踏まえ</w:t>
                            </w:r>
                            <w:r w:rsidRPr="0050386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、内容が変更される場合があります。</w:t>
                            </w:r>
                          </w:p>
                          <w:p w14:paraId="76398F02" w14:textId="77777777" w:rsidR="006A61CE" w:rsidRDefault="006A61CE" w:rsidP="006A6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37C42" id="正方形/長方形 11" o:spid="_x0000_s1028" style="position:absolute;margin-left:-11.95pt;margin-top:14.2pt;width:521.25pt;height:1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" filled="f" strokecolor="black [3213]" strokeweight="1.25pt">
                <v:stroke linestyle="thinThin"/>
                <v:textbox>
                  <w:txbxContent>
                    <w:p w14:paraId="2869B655" w14:textId="77777777" w:rsidR="006A61CE" w:rsidRPr="00325DBA" w:rsidRDefault="006A61CE" w:rsidP="00E90CFF">
                      <w:pPr>
                        <w:spacing w:before="0" w:after="0" w:line="28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325DB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コロナの感染拡大防止対策について</w:t>
                      </w:r>
                    </w:p>
                    <w:p w14:paraId="7A84AAD3" w14:textId="3D1E09C1" w:rsidR="006A61CE" w:rsidRPr="002846C2" w:rsidRDefault="006A61CE" w:rsidP="00E90CFF">
                      <w:pPr>
                        <w:spacing w:before="0" w:after="0" w:line="280" w:lineRule="exact"/>
                        <w:ind w:firstLineChars="200" w:firstLine="400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マスクの着用、手指の消毒、会場入口</w:t>
                      </w:r>
                      <w:r w:rsidR="00B121DF"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の検温、３密防止の対策</w:t>
                      </w:r>
                      <w:r w:rsidR="00B121DF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を講じます。</w:t>
                      </w:r>
                    </w:p>
                    <w:p w14:paraId="4E9A5996" w14:textId="77777777" w:rsidR="006A61CE" w:rsidRPr="002846C2" w:rsidRDefault="006A61CE" w:rsidP="00E90CFF">
                      <w:pPr>
                        <w:spacing w:before="0" w:after="0" w:line="280" w:lineRule="exact"/>
                        <w:ind w:firstLineChars="200" w:firstLine="400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来場者におかれましてはご不便をおかけしますが、ご理解とご協力をよろしくお願いします。</w:t>
                      </w:r>
                    </w:p>
                    <w:p w14:paraId="126BAFEE" w14:textId="6CF7F4E6" w:rsidR="006A61CE" w:rsidRDefault="006A61CE" w:rsidP="00E90CFF">
                      <w:pPr>
                        <w:spacing w:before="0" w:after="0" w:line="280" w:lineRule="exact"/>
                        <w:ind w:firstLineChars="200" w:firstLine="400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なお、下記の項目に該当する方は</w:t>
                      </w:r>
                      <w:r w:rsidR="00B121DF" w:rsidRPr="00B121DF">
                        <w:rPr>
                          <w:rFonts w:hint="eastAsia"/>
                          <w:color w:val="000000" w:themeColor="text1"/>
                          <w:u w:val="single"/>
                        </w:rPr>
                        <w:t>ご</w:t>
                      </w:r>
                      <w:r w:rsidRPr="00B121DF">
                        <w:rPr>
                          <w:rFonts w:hint="eastAsia"/>
                          <w:color w:val="000000" w:themeColor="text1"/>
                          <w:u w:val="single"/>
                        </w:rPr>
                        <w:t>来場</w:t>
                      </w:r>
                      <w:r w:rsidR="00E90CFF">
                        <w:rPr>
                          <w:rFonts w:hint="eastAsia"/>
                          <w:color w:val="000000" w:themeColor="text1"/>
                          <w:u w:val="single"/>
                        </w:rPr>
                        <w:t>を遠慮ください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4848E82B" w14:textId="55705298" w:rsidR="006A61CE" w:rsidRPr="002846C2" w:rsidRDefault="006A61CE" w:rsidP="00E90CFF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感染拡大地域への移動</w:t>
                      </w:r>
                      <w:r w:rsidR="00E90CFF">
                        <w:rPr>
                          <w:rFonts w:hint="eastAsia"/>
                          <w:color w:val="000000" w:themeColor="text1"/>
                        </w:rPr>
                        <w:t>された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方</w:t>
                      </w:r>
                    </w:p>
                    <w:p w14:paraId="2FFFA7FE" w14:textId="6B55DFA9" w:rsidR="006A61CE" w:rsidRPr="00503869" w:rsidRDefault="006A61CE" w:rsidP="00E90CFF">
                      <w:pPr>
                        <w:spacing w:before="0" w:after="0" w:line="280" w:lineRule="exact"/>
                        <w:ind w:left="57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セミナー</w:t>
                      </w:r>
                      <w:r w:rsidR="00E90CFF">
                        <w:rPr>
                          <w:rFonts w:hint="eastAsia"/>
                          <w:color w:val="000000" w:themeColor="text1"/>
                        </w:rPr>
                        <w:t>開催日の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週間以内に、海外及び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感染拡大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地域への移動履歴</w:t>
                      </w:r>
                      <w:r w:rsidRPr="003105C1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ある方。</w:t>
                      </w:r>
                    </w:p>
                    <w:p w14:paraId="7DDC841A" w14:textId="77777777" w:rsidR="006A61CE" w:rsidRPr="00BC389D" w:rsidRDefault="006A61CE" w:rsidP="00E90CFF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 w:left="567" w:hanging="357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３７．５℃以上の発熱がある方、体調がすぐれない方（味覚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・嗅覚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異常を含む）。</w:t>
                      </w:r>
                    </w:p>
                    <w:p w14:paraId="0FC4C891" w14:textId="77777777" w:rsidR="006A61CE" w:rsidRPr="0026095E" w:rsidRDefault="006A61CE" w:rsidP="00E90CFF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 w:left="567" w:hanging="357"/>
                        <w:jc w:val="left"/>
                        <w:rPr>
                          <w:color w:val="000000" w:themeColor="text1"/>
                        </w:rPr>
                      </w:pPr>
                      <w:r w:rsidRPr="0026095E">
                        <w:rPr>
                          <w:rFonts w:hint="eastAsia"/>
                          <w:color w:val="000000" w:themeColor="text1"/>
                        </w:rPr>
                        <w:t>感染症陽性者との濃厚接触がある方</w:t>
                      </w:r>
                    </w:p>
                    <w:p w14:paraId="0B4F248B" w14:textId="519D9268" w:rsidR="006A61CE" w:rsidRPr="002846C2" w:rsidRDefault="006A61CE" w:rsidP="00E90CFF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 w:left="567" w:hanging="357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386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ただし、コロナの感染状況</w:t>
                      </w:r>
                      <w:r w:rsidR="00E6506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Pr="0050386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E6506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踏まえ</w:t>
                      </w:r>
                      <w:r w:rsidRPr="0050386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、内容が変更される場合があります。</w:t>
                      </w:r>
                    </w:p>
                    <w:p w14:paraId="76398F02" w14:textId="77777777" w:rsidR="006A61CE" w:rsidRDefault="006A61CE" w:rsidP="006A61CE"/>
                  </w:txbxContent>
                </v:textbox>
                <w10:wrap anchorx="margin"/>
              </v:rect>
            </w:pict>
          </mc:Fallback>
        </mc:AlternateContent>
      </w:r>
    </w:p>
    <w:p w14:paraId="57356DFE" w14:textId="26568342" w:rsidR="006A61CE" w:rsidRDefault="006A61CE" w:rsidP="006A61CE">
      <w:pPr>
        <w:spacing w:before="0" w:after="0"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sectPr w:rsidR="006A61CE" w:rsidSect="001B2933">
      <w:pgSz w:w="11906" w:h="16838"/>
      <w:pgMar w:top="1134" w:right="107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3933"/>
    <w:multiLevelType w:val="hybridMultilevel"/>
    <w:tmpl w:val="D284C242"/>
    <w:lvl w:ilvl="0" w:tplc="8C6EBF44">
      <w:start w:val="1"/>
      <w:numFmt w:val="decimalFullWidth"/>
      <w:lvlText w:val="(%1)"/>
      <w:lvlJc w:val="left"/>
      <w:pPr>
        <w:ind w:left="648" w:hanging="408"/>
      </w:pPr>
      <w:rPr>
        <w:rFonts w:hint="default"/>
      </w:rPr>
    </w:lvl>
    <w:lvl w:ilvl="1" w:tplc="F0929E7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AC050A"/>
    <w:multiLevelType w:val="hybridMultilevel"/>
    <w:tmpl w:val="F9945C60"/>
    <w:lvl w:ilvl="0" w:tplc="4BFC69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782BD2"/>
    <w:multiLevelType w:val="hybridMultilevel"/>
    <w:tmpl w:val="3A80BC5C"/>
    <w:lvl w:ilvl="0" w:tplc="E3D63C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07800557">
    <w:abstractNumId w:val="0"/>
  </w:num>
  <w:num w:numId="2" w16cid:durableId="673920855">
    <w:abstractNumId w:val="2"/>
  </w:num>
  <w:num w:numId="3" w16cid:durableId="81167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8D"/>
    <w:rsid w:val="00026B5E"/>
    <w:rsid w:val="00035233"/>
    <w:rsid w:val="00036AFF"/>
    <w:rsid w:val="000639C4"/>
    <w:rsid w:val="000C154D"/>
    <w:rsid w:val="000C2514"/>
    <w:rsid w:val="000D03A8"/>
    <w:rsid w:val="000D576F"/>
    <w:rsid w:val="000F3924"/>
    <w:rsid w:val="001414EF"/>
    <w:rsid w:val="00190DC4"/>
    <w:rsid w:val="001B1B88"/>
    <w:rsid w:val="001B2933"/>
    <w:rsid w:val="002C51A0"/>
    <w:rsid w:val="002E393E"/>
    <w:rsid w:val="002F6DCE"/>
    <w:rsid w:val="003959F4"/>
    <w:rsid w:val="00400AA4"/>
    <w:rsid w:val="00411736"/>
    <w:rsid w:val="0051418D"/>
    <w:rsid w:val="00520855"/>
    <w:rsid w:val="00587F3C"/>
    <w:rsid w:val="005C7C98"/>
    <w:rsid w:val="005F5EAA"/>
    <w:rsid w:val="005F79F4"/>
    <w:rsid w:val="006A61CE"/>
    <w:rsid w:val="006B5415"/>
    <w:rsid w:val="006F6362"/>
    <w:rsid w:val="00755C74"/>
    <w:rsid w:val="007700B3"/>
    <w:rsid w:val="007753E6"/>
    <w:rsid w:val="007A2B9F"/>
    <w:rsid w:val="007D111D"/>
    <w:rsid w:val="007F380A"/>
    <w:rsid w:val="0089067E"/>
    <w:rsid w:val="008A4FB1"/>
    <w:rsid w:val="00910950"/>
    <w:rsid w:val="009231F8"/>
    <w:rsid w:val="00985456"/>
    <w:rsid w:val="00994998"/>
    <w:rsid w:val="009D57EA"/>
    <w:rsid w:val="009D6872"/>
    <w:rsid w:val="00B121DF"/>
    <w:rsid w:val="00BB7F0B"/>
    <w:rsid w:val="00CF7FF7"/>
    <w:rsid w:val="00D056DF"/>
    <w:rsid w:val="00E2790C"/>
    <w:rsid w:val="00E65068"/>
    <w:rsid w:val="00E90CFF"/>
    <w:rsid w:val="00E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77A7B"/>
  <w15:chartTrackingRefBased/>
  <w15:docId w15:val="{9FF4BFDB-0E6E-4798-925C-A592624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0C"/>
  </w:style>
  <w:style w:type="paragraph" w:styleId="1">
    <w:name w:val="heading 1"/>
    <w:basedOn w:val="a"/>
    <w:next w:val="a"/>
    <w:link w:val="10"/>
    <w:uiPriority w:val="9"/>
    <w:qFormat/>
    <w:rsid w:val="00E2790C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790C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0C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0C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0C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0C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0C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0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0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90C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character" w:customStyle="1" w:styleId="20">
    <w:name w:val="見出し 2 (文字)"/>
    <w:basedOn w:val="a0"/>
    <w:link w:val="2"/>
    <w:uiPriority w:val="9"/>
    <w:rsid w:val="00E2790C"/>
    <w:rPr>
      <w:caps/>
      <w:spacing w:val="15"/>
      <w:shd w:val="clear" w:color="auto" w:fill="EAF1CD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2790C"/>
    <w:rPr>
      <w:caps/>
      <w:color w:val="414C1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2790C"/>
    <w:rPr>
      <w:caps/>
      <w:color w:val="61721F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2790C"/>
    <w:rPr>
      <w:caps/>
      <w:color w:val="61721F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2790C"/>
    <w:rPr>
      <w:caps/>
      <w:color w:val="61721F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2790C"/>
    <w:rPr>
      <w:caps/>
      <w:color w:val="61721F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2790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2790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2790C"/>
    <w:rPr>
      <w:b/>
      <w:bCs/>
      <w:color w:val="61721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2790C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2790C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790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2790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2790C"/>
    <w:rPr>
      <w:b/>
      <w:bCs/>
    </w:rPr>
  </w:style>
  <w:style w:type="character" w:styleId="a9">
    <w:name w:val="Emphasis"/>
    <w:uiPriority w:val="20"/>
    <w:qFormat/>
    <w:rsid w:val="00E2790C"/>
    <w:rPr>
      <w:caps/>
      <w:color w:val="414C15" w:themeColor="accent1" w:themeShade="7F"/>
      <w:spacing w:val="5"/>
    </w:rPr>
  </w:style>
  <w:style w:type="paragraph" w:styleId="aa">
    <w:name w:val="No Spacing"/>
    <w:uiPriority w:val="1"/>
    <w:qFormat/>
    <w:rsid w:val="00E2790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2790C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2790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790C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2790C"/>
    <w:rPr>
      <w:color w:val="83992A" w:themeColor="accent1"/>
      <w:sz w:val="24"/>
      <w:szCs w:val="24"/>
    </w:rPr>
  </w:style>
  <w:style w:type="character" w:styleId="ad">
    <w:name w:val="Subtle Emphasis"/>
    <w:uiPriority w:val="19"/>
    <w:qFormat/>
    <w:rsid w:val="00E2790C"/>
    <w:rPr>
      <w:i/>
      <w:iCs/>
      <w:color w:val="414C15" w:themeColor="accent1" w:themeShade="7F"/>
    </w:rPr>
  </w:style>
  <w:style w:type="character" w:styleId="23">
    <w:name w:val="Intense Emphasis"/>
    <w:uiPriority w:val="21"/>
    <w:qFormat/>
    <w:rsid w:val="00E2790C"/>
    <w:rPr>
      <w:b/>
      <w:bCs/>
      <w:caps/>
      <w:color w:val="414C15" w:themeColor="accent1" w:themeShade="7F"/>
      <w:spacing w:val="10"/>
    </w:rPr>
  </w:style>
  <w:style w:type="character" w:styleId="ae">
    <w:name w:val="Subtle Reference"/>
    <w:uiPriority w:val="31"/>
    <w:qFormat/>
    <w:rsid w:val="00E2790C"/>
    <w:rPr>
      <w:b/>
      <w:bCs/>
      <w:color w:val="83992A" w:themeColor="accent1"/>
    </w:rPr>
  </w:style>
  <w:style w:type="character" w:styleId="24">
    <w:name w:val="Intense Reference"/>
    <w:uiPriority w:val="32"/>
    <w:qFormat/>
    <w:rsid w:val="00E2790C"/>
    <w:rPr>
      <w:b/>
      <w:bCs/>
      <w:i/>
      <w:iCs/>
      <w:caps/>
      <w:color w:val="83992A" w:themeColor="accent1"/>
    </w:rPr>
  </w:style>
  <w:style w:type="character" w:styleId="af">
    <w:name w:val="Book Title"/>
    <w:uiPriority w:val="33"/>
    <w:qFormat/>
    <w:rsid w:val="00E2790C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2790C"/>
    <w:pPr>
      <w:outlineLvl w:val="9"/>
    </w:pPr>
  </w:style>
  <w:style w:type="paragraph" w:styleId="af1">
    <w:name w:val="List Paragraph"/>
    <w:basedOn w:val="a"/>
    <w:uiPriority w:val="34"/>
    <w:qFormat/>
    <w:rsid w:val="005F5EAA"/>
    <w:pPr>
      <w:widowControl w:val="0"/>
      <w:spacing w:before="0" w:after="0" w:line="240" w:lineRule="auto"/>
      <w:ind w:leftChars="400" w:left="840"/>
      <w:jc w:val="both"/>
    </w:pPr>
    <w:rPr>
      <w:kern w:val="2"/>
      <w:sz w:val="21"/>
      <w:szCs w:val="22"/>
    </w:rPr>
  </w:style>
  <w:style w:type="table" w:styleId="af2">
    <w:name w:val="Table Grid"/>
    <w:basedOn w:val="a1"/>
    <w:uiPriority w:val="39"/>
    <w:rsid w:val="007700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BB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2@ticc-ehime.or.jp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7D7C-17C5-40B8-ADA6-9A2CFC16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watase</dc:creator>
  <cp:keywords/>
  <dc:description/>
  <cp:lastModifiedBy>watase</cp:lastModifiedBy>
  <cp:revision>2</cp:revision>
  <cp:lastPrinted>2022-07-07T01:20:00Z</cp:lastPrinted>
  <dcterms:created xsi:type="dcterms:W3CDTF">2022-07-07T01:22:00Z</dcterms:created>
  <dcterms:modified xsi:type="dcterms:W3CDTF">2022-07-07T01:22:00Z</dcterms:modified>
</cp:coreProperties>
</file>